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福建商学院教师出卷审批表(存根)</w:t>
      </w:r>
    </w:p>
    <w:p>
      <w:pPr>
        <w:tabs>
          <w:tab w:pos="963" w:val="left" w:leader="none"/>
          <w:tab w:pos="1914" w:val="left" w:leader="none"/>
          <w:tab w:pos="2967" w:val="left" w:leader="none"/>
        </w:tabs>
        <w:spacing w:line="201" w:lineRule="exact" w:before="0" w:after="31"/>
        <w:ind w:left="13" w:right="0" w:firstLine="0"/>
        <w:jc w:val="center"/>
        <w:rPr>
          <w:b/>
          <w:sz w:val="21"/>
        </w:rPr>
      </w:pPr>
      <w:r>
        <w:rPr>
          <w:b/>
          <w:sz w:val="21"/>
        </w:rPr>
        <w:t>（20</w:t>
        <w:tab/>
        <w:t>～20</w:t>
        <w:tab/>
        <w:t>学年第</w:t>
        <w:tab/>
        <w:t>学期）</w:t>
      </w:r>
    </w:p>
    <w:tbl>
      <w:tblPr>
        <w:tblW w:w="0" w:type="auto"/>
        <w:jc w:val="left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1198"/>
        <w:gridCol w:w="2211"/>
        <w:gridCol w:w="1272"/>
        <w:gridCol w:w="1260"/>
        <w:gridCol w:w="1277"/>
        <w:gridCol w:w="1272"/>
      </w:tblGrid>
      <w:tr>
        <w:trPr>
          <w:trHeight w:val="612" w:hRule="atLeast"/>
        </w:trPr>
        <w:tc>
          <w:tcPr>
            <w:tcW w:w="19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408"/>
              <w:rPr>
                <w:sz w:val="21"/>
              </w:rPr>
            </w:pPr>
            <w:r>
              <w:rPr>
                <w:sz w:val="21"/>
              </w:rPr>
              <w:t>课 程 名 称</w:t>
            </w:r>
          </w:p>
        </w:tc>
        <w:tc>
          <w:tcPr>
            <w:tcW w:w="3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188" w:right="182"/>
              <w:jc w:val="center"/>
              <w:rPr>
                <w:sz w:val="21"/>
              </w:rPr>
            </w:pPr>
            <w:r>
              <w:rPr>
                <w:sz w:val="21"/>
              </w:rPr>
              <w:t>任课教师</w:t>
            </w:r>
          </w:p>
        </w:tc>
        <w:tc>
          <w:tcPr>
            <w:tcW w:w="25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3" w:hRule="atLeast"/>
        </w:trPr>
        <w:tc>
          <w:tcPr>
            <w:tcW w:w="19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30"/>
              <w:ind w:left="460" w:right="356" w:hanging="104"/>
              <w:rPr>
                <w:sz w:val="21"/>
              </w:rPr>
            </w:pPr>
            <w:r>
              <w:rPr>
                <w:w w:val="95"/>
                <w:sz w:val="21"/>
              </w:rPr>
              <w:t>学生所在院系</w:t>
            </w:r>
            <w:r>
              <w:rPr>
                <w:sz w:val="21"/>
              </w:rPr>
              <w:t>专业、班级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188" w:right="180"/>
              <w:jc w:val="center"/>
              <w:rPr>
                <w:sz w:val="21"/>
              </w:rPr>
            </w:pPr>
            <w:r>
              <w:rPr>
                <w:sz w:val="21"/>
              </w:rPr>
              <w:t>学生数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9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566"/>
              <w:rPr>
                <w:sz w:val="21"/>
              </w:rPr>
            </w:pPr>
            <w:r>
              <w:rPr>
                <w:sz w:val="21"/>
              </w:rPr>
              <w:t>命题教师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16"/>
              <w:rPr>
                <w:sz w:val="21"/>
              </w:rPr>
            </w:pPr>
            <w:r>
              <w:rPr>
                <w:sz w:val="21"/>
              </w:rPr>
              <w:t>送印时间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21"/>
              <w:rPr>
                <w:sz w:val="21"/>
              </w:rPr>
            </w:pPr>
            <w:r>
              <w:rPr>
                <w:sz w:val="21"/>
              </w:rPr>
              <w:t>取卷时间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9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566"/>
              <w:rPr>
                <w:sz w:val="21"/>
              </w:rPr>
            </w:pPr>
            <w:r>
              <w:rPr>
                <w:sz w:val="21"/>
              </w:rPr>
              <w:t>考试方式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689"/>
              <w:rPr>
                <w:sz w:val="21"/>
              </w:rPr>
            </w:pPr>
            <w:r>
              <w:rPr>
                <w:sz w:val="21"/>
              </w:rPr>
              <w:t>□开卷 □闭卷 □其它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847"/>
              <w:rPr>
                <w:sz w:val="21"/>
              </w:rPr>
            </w:pPr>
            <w:r>
              <w:rPr>
                <w:sz w:val="21"/>
              </w:rPr>
              <w:t>制卷份数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79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48"/>
              <w:ind w:left="177" w:right="178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课程承担单位</w:t>
            </w:r>
          </w:p>
          <w:p>
            <w:pPr>
              <w:pStyle w:val="TableParagraph"/>
              <w:spacing w:line="266" w:lineRule="auto" w:before="4"/>
              <w:ind w:left="98" w:right="46" w:hanging="53"/>
              <w:jc w:val="center"/>
              <w:rPr>
                <w:sz w:val="21"/>
              </w:rPr>
            </w:pPr>
            <w:r>
              <w:rPr>
                <w:sz w:val="21"/>
              </w:rPr>
              <w:t>（教 </w:t>
            </w:r>
            <w:r>
              <w:rPr>
                <w:w w:val="95"/>
                <w:sz w:val="21"/>
              </w:rPr>
              <w:t>研室） </w:t>
            </w:r>
            <w:r>
              <w:rPr>
                <w:sz w:val="21"/>
              </w:rPr>
              <w:t>审查 </w:t>
            </w:r>
            <w:r>
              <w:rPr>
                <w:spacing w:val="-1"/>
                <w:w w:val="95"/>
                <w:sz w:val="21"/>
              </w:rPr>
              <w:t>意见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6"/>
              <w:rPr>
                <w:sz w:val="21"/>
              </w:rPr>
            </w:pPr>
            <w:r>
              <w:rPr>
                <w:sz w:val="21"/>
              </w:rPr>
              <w:t>A、B 卷难度、题量是否适度并相当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8"/>
              <w:rPr>
                <w:sz w:val="21"/>
              </w:rPr>
            </w:pPr>
            <w:r>
              <w:rPr>
                <w:sz w:val="21"/>
              </w:rPr>
              <w:t>题型是否多样化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79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每题分值是否合理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9"/>
              <w:ind w:left="108" w:right="95"/>
              <w:rPr>
                <w:sz w:val="21"/>
              </w:rPr>
            </w:pPr>
            <w:r>
              <w:rPr>
                <w:sz w:val="21"/>
              </w:rPr>
              <w:t>考察知识点对教学大纲要求掌握知识的覆盖率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79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106"/>
              <w:rPr>
                <w:sz w:val="21"/>
              </w:rPr>
            </w:pPr>
            <w:r>
              <w:rPr>
                <w:sz w:val="21"/>
              </w:rPr>
              <w:t>A、B 卷是否有 30 分以上试题重复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108"/>
              <w:rPr>
                <w:sz w:val="21"/>
              </w:rPr>
            </w:pPr>
            <w:r>
              <w:rPr>
                <w:sz w:val="21"/>
              </w:rPr>
              <w:t>是否有 A、B 卷参考答案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79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0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4623" w:val="left" w:leader="none"/>
                <w:tab w:pos="5358" w:val="left" w:leader="none"/>
                <w:tab w:pos="5986" w:val="left" w:leader="none"/>
              </w:tabs>
              <w:ind w:left="106"/>
              <w:rPr>
                <w:sz w:val="21"/>
              </w:rPr>
            </w:pPr>
            <w:r>
              <w:rPr>
                <w:sz w:val="21"/>
              </w:rPr>
              <w:t>教研室主任签名：</w:t>
              <w:tab/>
              <w:t>年</w:t>
              <w:tab/>
              <w:t>月</w:t>
              <w:tab/>
              <w:t>日</w:t>
            </w:r>
          </w:p>
        </w:tc>
      </w:tr>
    </w:tbl>
    <w:p>
      <w:pPr>
        <w:spacing w:before="116"/>
        <w:ind w:left="0" w:right="0" w:firstLine="0"/>
        <w:jc w:val="center"/>
        <w:rPr>
          <w:sz w:val="28"/>
        </w:rPr>
      </w:pPr>
      <w:r>
        <w:rPr>
          <w:sz w:val="28"/>
        </w:rPr>
        <w:t>------------------------------------------------------------</w:t>
      </w:r>
    </w:p>
    <w:p>
      <w:pPr>
        <w:spacing w:before="121"/>
        <w:ind w:left="2" w:right="0" w:firstLine="0"/>
        <w:jc w:val="center"/>
        <w:rPr>
          <w:sz w:val="28"/>
        </w:rPr>
      </w:pPr>
      <w:r>
        <w:rPr>
          <w:sz w:val="28"/>
        </w:rPr>
        <w:t>---------------</w:t>
      </w:r>
    </w:p>
    <w:p>
      <w:pPr>
        <w:pStyle w:val="BodyText"/>
        <w:spacing w:before="9"/>
        <w:rPr>
          <w:sz w:val="27"/>
        </w:rPr>
      </w:pPr>
    </w:p>
    <w:p>
      <w:pPr>
        <w:spacing w:line="711" w:lineRule="exact" w:before="0"/>
        <w:ind w:left="0" w:right="0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福建商学院教师出卷审批表(存根)</w:t>
      </w:r>
    </w:p>
    <w:p>
      <w:pPr>
        <w:tabs>
          <w:tab w:pos="963" w:val="left" w:leader="none"/>
          <w:tab w:pos="1914" w:val="left" w:leader="none"/>
          <w:tab w:pos="2967" w:val="left" w:leader="none"/>
        </w:tabs>
        <w:spacing w:line="201" w:lineRule="exact" w:before="0" w:after="31"/>
        <w:ind w:left="13" w:right="0" w:firstLine="0"/>
        <w:jc w:val="center"/>
        <w:rPr>
          <w:b/>
          <w:sz w:val="21"/>
        </w:rPr>
      </w:pPr>
      <w:r>
        <w:rPr>
          <w:b/>
          <w:sz w:val="21"/>
        </w:rPr>
        <w:t>（20</w:t>
        <w:tab/>
        <w:t>～20</w:t>
        <w:tab/>
        <w:t>学年第</w:t>
        <w:tab/>
        <w:t>学期）</w:t>
      </w:r>
    </w:p>
    <w:tbl>
      <w:tblPr>
        <w:tblW w:w="0" w:type="auto"/>
        <w:jc w:val="left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1198"/>
        <w:gridCol w:w="2211"/>
        <w:gridCol w:w="1272"/>
        <w:gridCol w:w="1260"/>
        <w:gridCol w:w="1277"/>
        <w:gridCol w:w="1272"/>
      </w:tblGrid>
      <w:tr>
        <w:trPr>
          <w:trHeight w:val="612" w:hRule="atLeast"/>
        </w:trPr>
        <w:tc>
          <w:tcPr>
            <w:tcW w:w="19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408"/>
              <w:rPr>
                <w:sz w:val="21"/>
              </w:rPr>
            </w:pPr>
            <w:r>
              <w:rPr>
                <w:sz w:val="21"/>
              </w:rPr>
              <w:t>课 程 名 称</w:t>
            </w:r>
          </w:p>
        </w:tc>
        <w:tc>
          <w:tcPr>
            <w:tcW w:w="3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188" w:right="182"/>
              <w:jc w:val="center"/>
              <w:rPr>
                <w:sz w:val="21"/>
              </w:rPr>
            </w:pPr>
            <w:r>
              <w:rPr>
                <w:sz w:val="21"/>
              </w:rPr>
              <w:t>任课教师</w:t>
            </w:r>
          </w:p>
        </w:tc>
        <w:tc>
          <w:tcPr>
            <w:tcW w:w="25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2" w:hRule="atLeast"/>
        </w:trPr>
        <w:tc>
          <w:tcPr>
            <w:tcW w:w="19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30"/>
              <w:ind w:left="460" w:right="356" w:hanging="104"/>
              <w:rPr>
                <w:sz w:val="21"/>
              </w:rPr>
            </w:pPr>
            <w:r>
              <w:rPr>
                <w:w w:val="95"/>
                <w:sz w:val="21"/>
              </w:rPr>
              <w:t>学生所在院系</w:t>
            </w:r>
            <w:r>
              <w:rPr>
                <w:sz w:val="21"/>
              </w:rPr>
              <w:t>专业、班级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188" w:right="180"/>
              <w:jc w:val="center"/>
              <w:rPr>
                <w:sz w:val="21"/>
              </w:rPr>
            </w:pPr>
            <w:r>
              <w:rPr>
                <w:sz w:val="21"/>
              </w:rPr>
              <w:t>学生数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9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566"/>
              <w:rPr>
                <w:sz w:val="21"/>
              </w:rPr>
            </w:pPr>
            <w:r>
              <w:rPr>
                <w:sz w:val="21"/>
              </w:rPr>
              <w:t>命题教师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16"/>
              <w:rPr>
                <w:sz w:val="21"/>
              </w:rPr>
            </w:pPr>
            <w:r>
              <w:rPr>
                <w:sz w:val="21"/>
              </w:rPr>
              <w:t>送印时间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21"/>
              <w:rPr>
                <w:sz w:val="21"/>
              </w:rPr>
            </w:pPr>
            <w:r>
              <w:rPr>
                <w:sz w:val="21"/>
              </w:rPr>
              <w:t>取卷时间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566"/>
              <w:rPr>
                <w:sz w:val="21"/>
              </w:rPr>
            </w:pPr>
            <w:r>
              <w:rPr>
                <w:sz w:val="21"/>
              </w:rPr>
              <w:t>考试方式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689"/>
              <w:rPr>
                <w:sz w:val="21"/>
              </w:rPr>
            </w:pPr>
            <w:r>
              <w:rPr>
                <w:sz w:val="21"/>
              </w:rPr>
              <w:t>□开卷 □闭卷 □其它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847"/>
              <w:rPr>
                <w:sz w:val="21"/>
              </w:rPr>
            </w:pPr>
            <w:r>
              <w:rPr>
                <w:sz w:val="21"/>
              </w:rPr>
              <w:t>制卷份数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79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49"/>
              <w:ind w:left="177" w:right="178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课程承担单位</w:t>
            </w:r>
          </w:p>
          <w:p>
            <w:pPr>
              <w:pStyle w:val="TableParagraph"/>
              <w:spacing w:line="266" w:lineRule="auto" w:before="4"/>
              <w:ind w:left="98" w:right="46" w:hanging="53"/>
              <w:jc w:val="center"/>
              <w:rPr>
                <w:sz w:val="21"/>
              </w:rPr>
            </w:pPr>
            <w:r>
              <w:rPr>
                <w:sz w:val="21"/>
              </w:rPr>
              <w:t>（教 </w:t>
            </w:r>
            <w:r>
              <w:rPr>
                <w:w w:val="95"/>
                <w:sz w:val="21"/>
              </w:rPr>
              <w:t>研室） </w:t>
            </w:r>
            <w:r>
              <w:rPr>
                <w:sz w:val="21"/>
              </w:rPr>
              <w:t>审查 </w:t>
            </w:r>
            <w:r>
              <w:rPr>
                <w:spacing w:val="-1"/>
                <w:w w:val="95"/>
                <w:sz w:val="21"/>
              </w:rPr>
              <w:t>意见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6"/>
              <w:rPr>
                <w:sz w:val="21"/>
              </w:rPr>
            </w:pPr>
            <w:r>
              <w:rPr>
                <w:sz w:val="21"/>
              </w:rPr>
              <w:t>A、B 卷难度、题量是否适度并相当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8"/>
              <w:rPr>
                <w:sz w:val="21"/>
              </w:rPr>
            </w:pPr>
            <w:r>
              <w:rPr>
                <w:sz w:val="21"/>
              </w:rPr>
              <w:t>题型是否多样化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79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每题分值是否合理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10"/>
              <w:ind w:left="108" w:right="95"/>
              <w:rPr>
                <w:sz w:val="21"/>
              </w:rPr>
            </w:pPr>
            <w:r>
              <w:rPr>
                <w:sz w:val="21"/>
              </w:rPr>
              <w:t>考察知识点对教学大纲要求掌握知识的覆盖率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79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106"/>
              <w:rPr>
                <w:sz w:val="21"/>
              </w:rPr>
            </w:pPr>
            <w:r>
              <w:rPr>
                <w:sz w:val="21"/>
              </w:rPr>
              <w:t>A、B 卷是否有 30 分以上试题重复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108"/>
              <w:rPr>
                <w:sz w:val="21"/>
              </w:rPr>
            </w:pPr>
            <w:r>
              <w:rPr>
                <w:sz w:val="21"/>
              </w:rPr>
              <w:t>是否有 A、B 卷参考答案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79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0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4623" w:val="left" w:leader="none"/>
                <w:tab w:pos="5358" w:val="left" w:leader="none"/>
                <w:tab w:pos="5986" w:val="left" w:leader="none"/>
              </w:tabs>
              <w:ind w:left="106"/>
              <w:rPr>
                <w:sz w:val="21"/>
              </w:rPr>
            </w:pPr>
            <w:r>
              <w:rPr>
                <w:sz w:val="21"/>
              </w:rPr>
              <w:t>教研室主任签名：</w:t>
              <w:tab/>
              <w:t>年</w:t>
              <w:tab/>
              <w:t>月</w:t>
              <w:tab/>
              <w:t>日</w:t>
            </w:r>
          </w:p>
        </w:tc>
      </w:tr>
    </w:tbl>
    <w:p>
      <w:pPr>
        <w:pStyle w:val="BodyText"/>
        <w:spacing w:line="268" w:lineRule="auto" w:before="33"/>
        <w:ind w:left="560" w:right="559"/>
        <w:jc w:val="both"/>
        <w:rPr>
          <w:sz w:val="24"/>
        </w:rPr>
      </w:pPr>
      <w:r>
        <w:rPr/>
        <w:t>注：此表一式二份，任课教师应将此表连同 </w:t>
      </w:r>
      <w:r>
        <w:rPr>
          <w:rFonts w:ascii="Calibri" w:eastAsia="Calibri"/>
        </w:rPr>
        <w:t>A</w:t>
      </w:r>
      <w:r>
        <w:rPr/>
        <w:t>、</w:t>
      </w:r>
      <w:r>
        <w:rPr>
          <w:rFonts w:ascii="Calibri" w:eastAsia="Calibri"/>
        </w:rPr>
        <w:t>B </w:t>
      </w:r>
      <w:r>
        <w:rPr/>
        <w:t>卷及评分标准交课程承担单位教研室审批后，一份存根由教研室存查；一份由任课老师与 </w:t>
      </w:r>
      <w:r>
        <w:rPr>
          <w:rFonts w:ascii="Calibri" w:eastAsia="Calibri"/>
        </w:rPr>
        <w:t>A</w:t>
      </w:r>
      <w:r>
        <w:rPr/>
        <w:t>、</w:t>
      </w:r>
      <w:r>
        <w:rPr>
          <w:rFonts w:ascii="Calibri" w:eastAsia="Calibri"/>
        </w:rPr>
        <w:t>B </w:t>
      </w:r>
      <w:r>
        <w:rPr/>
        <w:t>卷一起交课程承担单位，由课程承担单位随机抽取一份为期末考试试卷</w:t>
      </w:r>
      <w:r>
        <w:rPr>
          <w:sz w:val="24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0"/>
        <w:ind w:left="0" w:right="556" w:firstLine="0"/>
        <w:jc w:val="right"/>
        <w:rPr>
          <w:sz w:val="18"/>
        </w:rPr>
      </w:pPr>
      <w:r>
        <w:rPr>
          <w:rFonts w:ascii="Calibri" w:eastAsia="Calibri"/>
          <w:sz w:val="18"/>
        </w:rPr>
        <w:t>2018 </w:t>
      </w:r>
      <w:r>
        <w:rPr>
          <w:sz w:val="18"/>
        </w:rPr>
        <w:t>年 </w:t>
      </w:r>
      <w:r>
        <w:rPr>
          <w:rFonts w:ascii="Calibri" w:eastAsia="Calibri"/>
          <w:sz w:val="18"/>
        </w:rPr>
        <w:t>6 </w:t>
      </w:r>
      <w:r>
        <w:rPr>
          <w:sz w:val="18"/>
        </w:rPr>
        <w:t>月制版</w:t>
      </w:r>
    </w:p>
    <w:sectPr>
      <w:type w:val="continuous"/>
      <w:pgSz w:w="11910" w:h="16840"/>
      <w:pgMar w:top="1320" w:bottom="280" w:left="12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方正小标宋简体">
    <w:altName w:val="方正小标宋简体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671" w:lineRule="exact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H.p.H</dc:creator>
  <dcterms:created xsi:type="dcterms:W3CDTF">2018-08-30T12:32:10Z</dcterms:created>
  <dcterms:modified xsi:type="dcterms:W3CDTF">2018-08-30T12:32:10Z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